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5F3" w:rsidRDefault="001015F3">
      <w:pPr>
        <w:pStyle w:val="ConsPlusNormal"/>
        <w:jc w:val="center"/>
      </w:pPr>
      <w:bookmarkStart w:id="0" w:name="_GoBack"/>
      <w:bookmarkEnd w:id="0"/>
    </w:p>
    <w:p w:rsidR="001015F3" w:rsidRPr="001015F3" w:rsidRDefault="001015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>ГОСУДАРСТВЕННЫЙ КОМИТЕТ РЕСПУБЛИКИ БАШКОРТОСТАН</w:t>
      </w:r>
    </w:p>
    <w:p w:rsidR="001015F3" w:rsidRPr="001015F3" w:rsidRDefault="001015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>ПО ЖИЛИЩНОМУ И СТРОИТЕЛЬНОМУ НАДЗОРУ</w:t>
      </w:r>
    </w:p>
    <w:p w:rsidR="001015F3" w:rsidRPr="001015F3" w:rsidRDefault="001015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015F3" w:rsidRPr="001015F3" w:rsidRDefault="001015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>ПРИКАЗ</w:t>
      </w:r>
    </w:p>
    <w:p w:rsidR="001015F3" w:rsidRPr="001015F3" w:rsidRDefault="001015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>от 25 мая 2015 г. N 388</w:t>
      </w:r>
    </w:p>
    <w:p w:rsidR="001015F3" w:rsidRPr="001015F3" w:rsidRDefault="001015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015F3" w:rsidRPr="001015F3" w:rsidRDefault="001015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 xml:space="preserve">ОБ УТВЕРЖДЕНИИ ПЕРЕЧНЯ ДОЛЖНОСТЕЙ </w:t>
      </w:r>
      <w:proofErr w:type="gramStart"/>
      <w:r w:rsidRPr="001015F3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</w:p>
    <w:p w:rsidR="001015F3" w:rsidRPr="001015F3" w:rsidRDefault="001015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>ГРАЖДАНСКОЙ СЛУЖБЫ РЕСПУБЛИКИ БАШКОРТОСТАН</w:t>
      </w:r>
    </w:p>
    <w:p w:rsidR="001015F3" w:rsidRPr="001015F3" w:rsidRDefault="001015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>В ГОСУДАРСТВЕННОМ КОМИТЕТЕ РЕСПУБЛИКИ БАШКОРТОСТАН</w:t>
      </w:r>
    </w:p>
    <w:p w:rsidR="001015F3" w:rsidRPr="001015F3" w:rsidRDefault="001015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>ПО ЖИЛИЩНОМУ И СТРОИТЕЛЬНОМУ НАДЗОРУ, ПО КОТОРЫМ</w:t>
      </w:r>
    </w:p>
    <w:p w:rsidR="001015F3" w:rsidRPr="001015F3" w:rsidRDefault="001015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 xml:space="preserve">ПРЕДУСМАТРИВАЕТСЯ РОТАЦИЯ </w:t>
      </w:r>
      <w:proofErr w:type="gramStart"/>
      <w:r w:rsidRPr="001015F3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1015F3">
        <w:rPr>
          <w:rFonts w:ascii="Times New Roman" w:hAnsi="Times New Roman" w:cs="Times New Roman"/>
          <w:sz w:val="28"/>
          <w:szCs w:val="28"/>
        </w:rPr>
        <w:t xml:space="preserve"> ГРАЖДАНСКИХ</w:t>
      </w:r>
    </w:p>
    <w:p w:rsidR="001015F3" w:rsidRPr="001015F3" w:rsidRDefault="001015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>СЛУЖАЩИХ РЕСПУБЛИКИ БАШКОРТОСТАН</w:t>
      </w:r>
    </w:p>
    <w:p w:rsidR="001015F3" w:rsidRPr="001015F3" w:rsidRDefault="001015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015F3" w:rsidRPr="001015F3" w:rsidRDefault="001015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1015F3">
          <w:rPr>
            <w:rFonts w:ascii="Times New Roman" w:hAnsi="Times New Roman" w:cs="Times New Roman"/>
            <w:color w:val="0000FF"/>
            <w:sz w:val="28"/>
            <w:szCs w:val="28"/>
          </w:rPr>
          <w:t>статьей 60.1</w:t>
        </w:r>
      </w:hyperlink>
      <w:r w:rsidRPr="001015F3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года N 79-ФЗ "О государственной гражданской службе Российской Федерации", </w:t>
      </w:r>
      <w:hyperlink r:id="rId6" w:history="1">
        <w:r w:rsidRPr="001015F3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Pr="001015F3">
        <w:rPr>
          <w:rFonts w:ascii="Times New Roman" w:hAnsi="Times New Roman" w:cs="Times New Roman"/>
          <w:sz w:val="28"/>
          <w:szCs w:val="28"/>
        </w:rPr>
        <w:t xml:space="preserve"> Президента Республики Башкортостан от 14 сентября 2013 года N УП-279 "О мерах по организации ротации государственных гражданских служащих Республики Башкортостан" приказываю:</w:t>
      </w:r>
    </w:p>
    <w:p w:rsidR="001015F3" w:rsidRPr="001015F3" w:rsidRDefault="001015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40" w:history="1">
        <w:r w:rsidRPr="001015F3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Pr="001015F3">
        <w:rPr>
          <w:rFonts w:ascii="Times New Roman" w:hAnsi="Times New Roman" w:cs="Times New Roman"/>
          <w:sz w:val="28"/>
          <w:szCs w:val="28"/>
        </w:rPr>
        <w:t xml:space="preserve"> должностей государственной гражданской службы Республики Башкортостан в Государственном комитете Республики Башкортостан по жилищному и строительному надзору, по которым предусматривается ротация государственных гражданских служащих Республики Башкортостан, согласно приложению к настоящему Приказу.</w:t>
      </w:r>
    </w:p>
    <w:p w:rsidR="001015F3" w:rsidRPr="001015F3" w:rsidRDefault="001015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1015F3" w:rsidRPr="001015F3" w:rsidRDefault="001015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1015F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1015F3">
        <w:rPr>
          <w:rFonts w:ascii="Times New Roman" w:hAnsi="Times New Roman" w:cs="Times New Roman"/>
          <w:sz w:val="28"/>
          <w:szCs w:val="28"/>
        </w:rPr>
        <w:t xml:space="preserve"> Государственного комитета Республики Башкортостан по жилищному надзору от 24 октября 2013 года N 376 "Об утверждении Перечня должностей государственной гражданской службы Республики Башкортостан в Государственном комитете Республики Башкортостан по жилищному надзору, по которым предусматривается ротация государственных гражданских служащих Республики Башкортостан";</w:t>
      </w:r>
    </w:p>
    <w:p w:rsidR="001015F3" w:rsidRPr="001015F3" w:rsidRDefault="001015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proofErr w:type="gramStart"/>
        <w:r w:rsidRPr="001015F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1015F3">
        <w:rPr>
          <w:rFonts w:ascii="Times New Roman" w:hAnsi="Times New Roman" w:cs="Times New Roman"/>
          <w:sz w:val="28"/>
          <w:szCs w:val="28"/>
        </w:rPr>
        <w:t xml:space="preserve"> Государственного комитета Республики Башкортостан по жилищному надзору от 12 февраля 2014 года N 69 "О внесении изменений в Перечень должностей государственной гражданской службы Республики Башкортостан в Государственном комитете Республики Башкортостан по жилищному надзору, по которым предусматривается ротация государственных гражданских служащих Республики Башкортостан, утвержденный Приказом Государственного комитета Республики Башкортостан по жилищному надзору от 24 октября 2013 года N 376";</w:t>
      </w:r>
      <w:proofErr w:type="gramEnd"/>
    </w:p>
    <w:p w:rsidR="001015F3" w:rsidRPr="001015F3" w:rsidRDefault="001015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1015F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1015F3">
        <w:rPr>
          <w:rFonts w:ascii="Times New Roman" w:hAnsi="Times New Roman" w:cs="Times New Roman"/>
          <w:sz w:val="28"/>
          <w:szCs w:val="28"/>
        </w:rPr>
        <w:t xml:space="preserve"> Инспекции государственного строительного надзора Республики Башкортостан, от 23 января 2014 года N 2-од "Об утверждении перечня </w:t>
      </w:r>
      <w:r w:rsidRPr="001015F3">
        <w:rPr>
          <w:rFonts w:ascii="Times New Roman" w:hAnsi="Times New Roman" w:cs="Times New Roman"/>
          <w:sz w:val="28"/>
          <w:szCs w:val="28"/>
        </w:rPr>
        <w:lastRenderedPageBreak/>
        <w:t>должностей государственной гражданской службы Республики Башкортостан в Инспекции государственного строительного надзора Республики Башкортостан, по которым предусматривается ротация государственных гражданских служащих Республики Башкортостан";</w:t>
      </w:r>
    </w:p>
    <w:p w:rsidR="001015F3" w:rsidRPr="001015F3" w:rsidRDefault="001015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proofErr w:type="gramStart"/>
        <w:r w:rsidRPr="001015F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1015F3">
        <w:rPr>
          <w:rFonts w:ascii="Times New Roman" w:hAnsi="Times New Roman" w:cs="Times New Roman"/>
          <w:sz w:val="28"/>
          <w:szCs w:val="28"/>
        </w:rPr>
        <w:t xml:space="preserve"> Инспекции государственного строительного надзора Республики Башкортостан от 27 мая 2014 года N 21-од "О внесении изменений в перечень должностей государственной гражданской службы Республики Башкортостан в инспекции государственного строительного надзора Республики Башкортостан, по которым предусматривается ротация государственных гражданских служащих Республики Башкортостан, утвержденный Приказом Инспекции государственного строительного надзора Республики Башкортостан от 23 января 2014 года N 2-од".</w:t>
      </w:r>
      <w:proofErr w:type="gramEnd"/>
    </w:p>
    <w:p w:rsidR="001015F3" w:rsidRPr="001015F3" w:rsidRDefault="001015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>3. Направить настоящий Приказ на государственную регистрацию в установленном законодательством порядке.</w:t>
      </w:r>
    </w:p>
    <w:p w:rsidR="001015F3" w:rsidRPr="001015F3" w:rsidRDefault="001015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1015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015F3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возложить на первого заместителя председателя Крылова А.Н.</w:t>
      </w:r>
    </w:p>
    <w:p w:rsidR="001015F3" w:rsidRPr="001015F3" w:rsidRDefault="001015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15F3" w:rsidRPr="001015F3" w:rsidRDefault="001015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1015F3" w:rsidRPr="001015F3" w:rsidRDefault="001015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>И.Г.ЗАМАЛЕТДИНОВ</w:t>
      </w:r>
    </w:p>
    <w:p w:rsidR="001015F3" w:rsidRPr="001015F3" w:rsidRDefault="001015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15F3" w:rsidRPr="001015F3" w:rsidRDefault="001015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15F3" w:rsidRPr="001015F3" w:rsidRDefault="001015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15F3" w:rsidRPr="001015F3" w:rsidRDefault="001015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15F3" w:rsidRPr="001015F3" w:rsidRDefault="001015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15F3" w:rsidRPr="001015F3" w:rsidRDefault="001015F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>Приложение</w:t>
      </w:r>
    </w:p>
    <w:p w:rsidR="001015F3" w:rsidRPr="001015F3" w:rsidRDefault="001015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>к Приказу Государственного комитета</w:t>
      </w:r>
    </w:p>
    <w:p w:rsidR="001015F3" w:rsidRPr="001015F3" w:rsidRDefault="001015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1015F3" w:rsidRPr="001015F3" w:rsidRDefault="001015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>по жилищному и строительному надзору</w:t>
      </w:r>
    </w:p>
    <w:p w:rsidR="001015F3" w:rsidRPr="001015F3" w:rsidRDefault="001015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>от 25 мая 2015 г. N 388</w:t>
      </w:r>
    </w:p>
    <w:p w:rsidR="001015F3" w:rsidRPr="001015F3" w:rsidRDefault="001015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015F3" w:rsidRPr="001015F3" w:rsidRDefault="001015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0"/>
      <w:bookmarkEnd w:id="1"/>
      <w:r w:rsidRPr="001015F3">
        <w:rPr>
          <w:rFonts w:ascii="Times New Roman" w:hAnsi="Times New Roman" w:cs="Times New Roman"/>
          <w:sz w:val="28"/>
          <w:szCs w:val="28"/>
        </w:rPr>
        <w:t>ПЕРЕЧЕНЬ</w:t>
      </w:r>
    </w:p>
    <w:p w:rsidR="001015F3" w:rsidRPr="001015F3" w:rsidRDefault="001015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>ДОЛЖНОСТЕЙ ГОСУДАРСТВЕННОЙ ГРАЖДАНСКОЙ СЛУЖБЫ</w:t>
      </w:r>
    </w:p>
    <w:p w:rsidR="001015F3" w:rsidRPr="001015F3" w:rsidRDefault="001015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>РЕСПУБЛИКИ БАШКОРТОСТАН В ГОСУДАРСТВЕННОМ КОМИТЕТЕ</w:t>
      </w:r>
    </w:p>
    <w:p w:rsidR="001015F3" w:rsidRPr="001015F3" w:rsidRDefault="001015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 xml:space="preserve">РЕСПУБЛИКИ БАШКОРТОСТАН ПО </w:t>
      </w:r>
      <w:proofErr w:type="gramStart"/>
      <w:r w:rsidRPr="001015F3">
        <w:rPr>
          <w:rFonts w:ascii="Times New Roman" w:hAnsi="Times New Roman" w:cs="Times New Roman"/>
          <w:sz w:val="28"/>
          <w:szCs w:val="28"/>
        </w:rPr>
        <w:t>ЖИЛИЩНОМУ</w:t>
      </w:r>
      <w:proofErr w:type="gramEnd"/>
      <w:r w:rsidRPr="001015F3">
        <w:rPr>
          <w:rFonts w:ascii="Times New Roman" w:hAnsi="Times New Roman" w:cs="Times New Roman"/>
          <w:sz w:val="28"/>
          <w:szCs w:val="28"/>
        </w:rPr>
        <w:t xml:space="preserve"> И СТРОИТЕЛЬНОМУ</w:t>
      </w:r>
    </w:p>
    <w:p w:rsidR="001015F3" w:rsidRPr="001015F3" w:rsidRDefault="001015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>НАДЗОРУ, ПО КОТОРЫМ ПРЕДУСМАТРИВАЕТСЯ РОТАЦИЯ</w:t>
      </w:r>
    </w:p>
    <w:p w:rsidR="001015F3" w:rsidRPr="001015F3" w:rsidRDefault="001015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>ГОСУДАРСТВЕННЫХ ГРАЖДАНСКИХ СЛУЖАЩИХ</w:t>
      </w:r>
    </w:p>
    <w:p w:rsidR="001015F3" w:rsidRPr="001015F3" w:rsidRDefault="001015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1015F3" w:rsidRPr="001015F3" w:rsidRDefault="001015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015F3" w:rsidRPr="001015F3" w:rsidRDefault="001015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>1. Начальник отдела - государственный жилищный инспектор</w:t>
      </w:r>
    </w:p>
    <w:p w:rsidR="001015F3" w:rsidRPr="001015F3" w:rsidRDefault="001015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15F3">
        <w:rPr>
          <w:rFonts w:ascii="Times New Roman" w:hAnsi="Times New Roman" w:cs="Times New Roman"/>
          <w:sz w:val="28"/>
          <w:szCs w:val="28"/>
        </w:rPr>
        <w:t>2. Начальник отдела - государственный строительный инспектор</w:t>
      </w:r>
    </w:p>
    <w:p w:rsidR="001015F3" w:rsidRDefault="001015F3">
      <w:pPr>
        <w:pStyle w:val="ConsPlusNormal"/>
        <w:ind w:firstLine="540"/>
        <w:jc w:val="both"/>
      </w:pPr>
    </w:p>
    <w:p w:rsidR="001015F3" w:rsidRDefault="001015F3">
      <w:pPr>
        <w:pStyle w:val="ConsPlusNormal"/>
        <w:ind w:firstLine="540"/>
        <w:jc w:val="both"/>
      </w:pPr>
    </w:p>
    <w:p w:rsidR="001015F3" w:rsidRDefault="001015F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31C57" w:rsidRDefault="00931C57"/>
    <w:sectPr w:rsidR="00931C57" w:rsidSect="00EC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5F3"/>
    <w:rsid w:val="001015F3"/>
    <w:rsid w:val="00931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15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015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015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15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015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015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8AAC9F3B087CE8772AC960399912EDAADC640FA1617C2A5E9243083CD74C73n6JB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D8AAC9F3B087CE8772AC960399912EDAADC640FA1617B2E589243083CD74C73n6JB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D8AAC9F3B087CE8772AC960399912EDAADC640FA0687E2B5F9243083CD74C73n6JB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1D8AAC9F3B087CE8772AD76D2FF54DE4ABD03901A960757A07CD18556BDE46242C059193nDJ5L" TargetMode="External"/><Relationship Id="rId10" Type="http://schemas.openxmlformats.org/officeDocument/2006/relationships/hyperlink" Target="consultantplus://offline/ref=1D8AAC9F3B087CE8772AC960399912EDAADC640FA1637A2A589243083CD74C73n6J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D8AAC9F3B087CE8772AC960399912EDAADC640FA163782E5D9243083CD74C73n6J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Ордентлих Венера Ханифовна</dc:creator>
  <cp:lastModifiedBy>Ордентлих Венера Ханифовна</cp:lastModifiedBy>
  <cp:revision>1</cp:revision>
  <dcterms:created xsi:type="dcterms:W3CDTF">2017-06-19T11:09:00Z</dcterms:created>
  <dcterms:modified xsi:type="dcterms:W3CDTF">2017-06-19T11:10:00Z</dcterms:modified>
</cp:coreProperties>
</file>